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0464" w14:textId="52F3129C" w:rsidR="00D20E47" w:rsidRDefault="00881CEF" w:rsidP="0038527B">
      <w:pPr>
        <w:jc w:val="center"/>
      </w:pPr>
      <w:r>
        <w:rPr>
          <w:noProof/>
        </w:rPr>
        <w:drawing>
          <wp:inline distT="0" distB="0" distL="0" distR="0" wp14:anchorId="455FF788" wp14:editId="31D852F3">
            <wp:extent cx="542925" cy="6667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21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D84C" wp14:editId="3C71FD7E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19431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D5BB0" w14:textId="77777777" w:rsidR="007E44C2" w:rsidRPr="0017066A" w:rsidRDefault="007E44C2" w:rsidP="00D2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1D8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45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8HAAIAAO8DAAAOAAAAZHJzL2Uyb0RvYy54bWysU9tu2zAMfR+wfxD0vjjJvEuNOEWXIsOA&#10;7gK0/QBZlm1hsqhRSuzs60fJaWpsb8X0IJAiechDUpvrsTfsqNBrsCVfLZacKSuh1rYt+ePD/s1H&#10;znwQthYGrCr5SXl+vX39ajO4Qq2hA1MrZARifTG4knchuCLLvOxUL/wCnLJkbAB7EUjFNqtRDITe&#10;m2y9XL7PBsDaIUjlPb3eTka+TfhNo2T43jReBWZKTrWFdGO6q3hn240oWhSu0/JchnhBFb3QlpJe&#10;oG5FEOyA+h+oXksED01YSOgzaBotVeJAbFbLv9jcd8KpxIWa492lTf7/wcpvxx/IdE2z48yKnkb0&#10;oMbAPsHI8tidwfmCnO4duYWRnqNnZOrdHcifnlnYdcK26gYRhk6JmqpbxchsFjrh+AhSDV+hpjTi&#10;ECABjQ32EZCawQidpnS6TCaWImPKq/ztakkmSbarVZ6THFOI4inaoQ+fFfQsCiVHmnxCF8c7HybX&#10;J5dUPRhd77UxScG22hlkR0Fbsk/njO7nbsZGZwsxbEKML4lmZDZxDGM1kjFyr6A+EWGEaevol5DQ&#10;Af7mbKCNK7n/dRCoODNfLDUt0aIVTUr+7sOa6OLcUs0twkqCKnngbBJ3YVrrg0PddpRpGpOFG2p0&#10;o1MPnqs6101blbp4/gFxbed68nr+p9s/AAAA//8DAFBLAwQUAAYACAAAACEAHSYxvd4AAAAKAQAA&#10;DwAAAGRycy9kb3ducmV2LnhtbEyPzU7DQAyE70i8w8pIXFC7AaVpE+JUgATi2p8HcJJtEpH1Rtlt&#10;k7497glOHsuj8Tf5dra9upjRd44RnpcRKMOVqztuEI6Hz8UGlA/ENfWODcLVeNgW93c5ZbWbeGcu&#10;+9AoCWGfEUIbwpBp7avWWPJLNxiW28mNloKsY6PrkSYJt71+iaJEW+pYPrQ0mI/WVD/7s0U4fU9P&#10;q3Qqv8JxvYuTd+rWpbsiPj7Mb6+ggpnDnxlu+IIOhTCV7sy1Vz1CEm+kS0BYpJEIcaSrWESJcJu6&#10;yPX/CsUvAAAA//8DAFBLAQItABQABgAIAAAAIQC2gziS/gAAAOEBAAATAAAAAAAAAAAAAAAAAAAA&#10;AABbQ29udGVudF9UeXBlc10ueG1sUEsBAi0AFAAGAAgAAAAhADj9If/WAAAAlAEAAAsAAAAAAAAA&#10;AAAAAAAALwEAAF9yZWxzLy5yZWxzUEsBAi0AFAAGAAgAAAAhAObzzwcAAgAA7wMAAA4AAAAAAAAA&#10;AAAAAAAALgIAAGRycy9lMm9Eb2MueG1sUEsBAi0AFAAGAAgAAAAhAB0mMb3eAAAACgEAAA8AAAAA&#10;AAAAAAAAAAAAWgQAAGRycy9kb3ducmV2LnhtbFBLBQYAAAAABAAEAPMAAABlBQAAAAA=&#10;" stroked="f">
                <v:textbox>
                  <w:txbxContent>
                    <w:p w14:paraId="294D5BB0" w14:textId="77777777" w:rsidR="007E44C2" w:rsidRPr="0017066A" w:rsidRDefault="007E44C2" w:rsidP="00D20E47"/>
                  </w:txbxContent>
                </v:textbox>
              </v:shape>
            </w:pict>
          </mc:Fallback>
        </mc:AlternateContent>
      </w:r>
    </w:p>
    <w:p w14:paraId="2E20710E" w14:textId="77777777" w:rsidR="00D20E47" w:rsidRDefault="00D20E47" w:rsidP="00D20E47">
      <w:pPr>
        <w:jc w:val="center"/>
      </w:pPr>
    </w:p>
    <w:p w14:paraId="2D9E0253" w14:textId="77777777" w:rsidR="00D20E47" w:rsidRDefault="00D20E47" w:rsidP="00D20E47">
      <w:pPr>
        <w:pStyle w:val="Antrat1"/>
        <w:jc w:val="center"/>
        <w:rPr>
          <w:caps/>
          <w:sz w:val="28"/>
        </w:rPr>
      </w:pPr>
      <w:r>
        <w:rPr>
          <w:caps/>
          <w:sz w:val="28"/>
        </w:rPr>
        <w:t xml:space="preserve">Mažeikių rajono savivaldybėS </w:t>
      </w:r>
    </w:p>
    <w:p w14:paraId="21CBF4A2" w14:textId="77777777" w:rsidR="00D20E47" w:rsidRPr="008F56D6" w:rsidRDefault="00D20E47" w:rsidP="00D20E47">
      <w:pPr>
        <w:pStyle w:val="Antrat1"/>
        <w:jc w:val="center"/>
        <w:rPr>
          <w:sz w:val="28"/>
          <w:szCs w:val="28"/>
        </w:rPr>
      </w:pPr>
      <w:r>
        <w:rPr>
          <w:caps/>
          <w:sz w:val="28"/>
        </w:rPr>
        <w:t xml:space="preserve">ADMINISTRACIJOS </w:t>
      </w:r>
      <w:r w:rsidRPr="008F56D6">
        <w:rPr>
          <w:bCs w:val="0"/>
          <w:sz w:val="28"/>
          <w:szCs w:val="28"/>
        </w:rPr>
        <w:t>DIREKTORIUS</w:t>
      </w:r>
    </w:p>
    <w:p w14:paraId="2874B375" w14:textId="77777777" w:rsidR="00D20E47" w:rsidRDefault="00D20E47" w:rsidP="00D20E47">
      <w:pPr>
        <w:rPr>
          <w:sz w:val="16"/>
        </w:rPr>
      </w:pPr>
    </w:p>
    <w:p w14:paraId="201569B8" w14:textId="77777777" w:rsidR="00D20E47" w:rsidRDefault="00D20E47" w:rsidP="00D20E47">
      <w:pPr>
        <w:jc w:val="center"/>
      </w:pPr>
      <w:r>
        <w:rPr>
          <w:b/>
          <w:caps/>
          <w:sz w:val="28"/>
        </w:rPr>
        <w:fldChar w:fldCharType="begin"/>
      </w:r>
      <w:r>
        <w:rPr>
          <w:b/>
          <w:caps/>
          <w:sz w:val="28"/>
        </w:rPr>
        <w:instrText xml:space="preserve"> MACROBUTTON date </w:instrText>
      </w:r>
      <w:r>
        <w:rPr>
          <w:b/>
          <w:caps/>
          <w:sz w:val="28"/>
        </w:rPr>
        <w:fldChar w:fldCharType="end"/>
      </w:r>
      <w:r>
        <w:t xml:space="preserve"> </w:t>
      </w:r>
    </w:p>
    <w:p w14:paraId="708585FE" w14:textId="77777777" w:rsidR="00D20E47" w:rsidRDefault="00D20E47" w:rsidP="00D20E47">
      <w:pPr>
        <w:pStyle w:val="Antrat3"/>
      </w:pPr>
      <w:r>
        <w:t>ĮSAKYMAS</w:t>
      </w:r>
    </w:p>
    <w:p w14:paraId="4D724C6C" w14:textId="77777777" w:rsidR="00D20E47" w:rsidRPr="00617206" w:rsidRDefault="00D20E47" w:rsidP="00D20E47">
      <w:pPr>
        <w:jc w:val="center"/>
        <w:rPr>
          <w:b/>
          <w:bCs/>
          <w:sz w:val="28"/>
          <w:lang w:val="lt-LT"/>
        </w:rPr>
      </w:pPr>
      <w:r w:rsidRPr="00617206">
        <w:rPr>
          <w:b/>
          <w:bCs/>
          <w:sz w:val="28"/>
          <w:lang w:val="lt-LT"/>
        </w:rPr>
        <w:t xml:space="preserve">DĖL </w:t>
      </w:r>
      <w:r w:rsidR="008A6C8B" w:rsidRPr="008A6C8B">
        <w:rPr>
          <w:b/>
          <w:bCs/>
          <w:sz w:val="28"/>
          <w:lang w:val="lt-LT"/>
        </w:rPr>
        <w:t>GRIPO EPIDEMIJOS PASKELBIMO</w:t>
      </w:r>
    </w:p>
    <w:p w14:paraId="34EA9B7C" w14:textId="77777777" w:rsidR="00D20E47" w:rsidRPr="00A76C27" w:rsidRDefault="00D20E47" w:rsidP="00D20E47">
      <w:pPr>
        <w:jc w:val="center"/>
        <w:rPr>
          <w:b/>
          <w:bCs/>
          <w:lang w:val="lt-LT"/>
        </w:rPr>
      </w:pPr>
    </w:p>
    <w:p w14:paraId="275BAC21" w14:textId="77777777" w:rsidR="00D20E47" w:rsidRPr="00A76C27" w:rsidRDefault="00837458" w:rsidP="00D20E47">
      <w:pPr>
        <w:jc w:val="center"/>
        <w:rPr>
          <w:lang w:val="lt-LT"/>
        </w:rPr>
      </w:pPr>
      <w:r>
        <w:rPr>
          <w:lang w:val="lt-LT"/>
        </w:rPr>
        <w:t>2020</w:t>
      </w:r>
      <w:r w:rsidR="00D20E47">
        <w:rPr>
          <w:lang w:val="lt-LT"/>
        </w:rPr>
        <w:t xml:space="preserve"> m. </w:t>
      </w:r>
      <w:r>
        <w:rPr>
          <w:lang w:val="lt-LT"/>
        </w:rPr>
        <w:t>kovo 6</w:t>
      </w:r>
      <w:r w:rsidR="00DD62AC">
        <w:rPr>
          <w:lang w:val="lt-LT"/>
        </w:rPr>
        <w:t xml:space="preserve"> </w:t>
      </w:r>
      <w:r w:rsidR="00D20E47" w:rsidRPr="00A76C27">
        <w:rPr>
          <w:lang w:val="lt-LT"/>
        </w:rPr>
        <w:t>d.  Nr. A1-</w:t>
      </w:r>
      <w:r w:rsidR="005D17D0">
        <w:rPr>
          <w:lang w:val="lt-LT"/>
        </w:rPr>
        <w:t>518</w:t>
      </w:r>
    </w:p>
    <w:p w14:paraId="02E73DCA" w14:textId="77777777" w:rsidR="00D20E47" w:rsidRPr="00A76C27" w:rsidRDefault="00D20E47" w:rsidP="00D20E47">
      <w:pPr>
        <w:jc w:val="center"/>
        <w:rPr>
          <w:lang w:val="lt-LT"/>
        </w:rPr>
      </w:pPr>
      <w:r w:rsidRPr="00A76C27">
        <w:rPr>
          <w:lang w:val="lt-LT"/>
        </w:rPr>
        <w:t>Mažeikiai</w:t>
      </w:r>
    </w:p>
    <w:p w14:paraId="7C3A3304" w14:textId="77777777" w:rsidR="00D20E47" w:rsidRDefault="00D20E47" w:rsidP="00D20E47">
      <w:pPr>
        <w:jc w:val="center"/>
        <w:rPr>
          <w:lang w:val="lt-LT"/>
        </w:rPr>
      </w:pPr>
    </w:p>
    <w:p w14:paraId="5FC408FB" w14:textId="77777777" w:rsidR="00D20E47" w:rsidRPr="009F2570" w:rsidRDefault="00D20E47" w:rsidP="00D20E47">
      <w:pPr>
        <w:jc w:val="center"/>
        <w:rPr>
          <w:lang w:val="lt-LT"/>
        </w:rPr>
      </w:pPr>
    </w:p>
    <w:p w14:paraId="7E995E92" w14:textId="77777777" w:rsidR="00352040" w:rsidRPr="004E5E80" w:rsidRDefault="00837458" w:rsidP="00352040">
      <w:pPr>
        <w:ind w:firstLine="680"/>
        <w:jc w:val="both"/>
        <w:rPr>
          <w:lang w:val="lt-LT"/>
        </w:rPr>
      </w:pPr>
      <w:r>
        <w:rPr>
          <w:lang w:val="lt-LT"/>
        </w:rPr>
        <w:t>Vadovaudamasi</w:t>
      </w:r>
      <w:r w:rsidR="00256C81" w:rsidRPr="00925BE0">
        <w:rPr>
          <w:lang w:val="lt-LT"/>
        </w:rPr>
        <w:t xml:space="preserve"> </w:t>
      </w:r>
      <w:r w:rsidR="00352040" w:rsidRPr="004E5E80">
        <w:rPr>
          <w:lang w:val="lt-LT"/>
        </w:rPr>
        <w:t xml:space="preserve">Lietuvos Respublikos vietos savivaldos įstatymo 29 straipsnio 8 dalies 2 punktu, </w:t>
      </w:r>
      <w:r w:rsidR="00352040" w:rsidRPr="00BC3AFB">
        <w:rPr>
          <w:lang w:val="lt-LT"/>
        </w:rPr>
        <w:t>Lietuvos Respublikos žmonių užkrečiamų ligų profilaktikos ir kontrolės įstatymo</w:t>
      </w:r>
      <w:r w:rsidR="00352040">
        <w:rPr>
          <w:lang w:val="lt-LT"/>
        </w:rPr>
        <w:t xml:space="preserve">        </w:t>
      </w:r>
      <w:r w:rsidR="00352040" w:rsidRPr="00BC3AFB">
        <w:rPr>
          <w:lang w:val="lt-LT"/>
        </w:rPr>
        <w:t xml:space="preserve"> 22 s</w:t>
      </w:r>
      <w:r w:rsidR="00352040">
        <w:rPr>
          <w:lang w:val="lt-LT"/>
        </w:rPr>
        <w:t xml:space="preserve">traipsnio 2 punktu ir vykdydama </w:t>
      </w:r>
      <w:r w:rsidR="00352040" w:rsidRPr="00BC3AFB">
        <w:rPr>
          <w:lang w:val="lt-LT"/>
        </w:rPr>
        <w:t>Lietuvos Respublikos sveikatos apsaugos ministro – valstybės lygio ekstremalios situacijos vadovo  2020 m. kovo 4 d. sprendimą Nr. V-285 „Dėl gripo epidemijų savivaldybėse skelbimo, kaip COVID-19 plitimo prevencijos</w:t>
      </w:r>
      <w:r w:rsidR="00352040" w:rsidRPr="00BC3AFB">
        <w:rPr>
          <w:lang w:val="en-US"/>
        </w:rPr>
        <w:t>”:</w:t>
      </w:r>
    </w:p>
    <w:p w14:paraId="5CCDFBA0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>
        <w:rPr>
          <w:lang w:val="lt-LT"/>
        </w:rPr>
        <w:t>1. S k e l b i u  nuo 2020</w:t>
      </w:r>
      <w:r w:rsidRPr="004E5E80">
        <w:rPr>
          <w:lang w:val="lt-LT"/>
        </w:rPr>
        <w:t xml:space="preserve"> m.</w:t>
      </w:r>
      <w:r>
        <w:rPr>
          <w:lang w:val="lt-LT"/>
        </w:rPr>
        <w:t xml:space="preserve"> kovo 6</w:t>
      </w:r>
      <w:r w:rsidRPr="004E5E80">
        <w:rPr>
          <w:lang w:val="lt-LT"/>
        </w:rPr>
        <w:t xml:space="preserve"> d. gripo epidemiją Mažeikių rajono savivaldybės teritorijoje.</w:t>
      </w:r>
    </w:p>
    <w:p w14:paraId="653B1B3D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 w:rsidRPr="004E5E80">
        <w:rPr>
          <w:lang w:val="lt-LT"/>
        </w:rPr>
        <w:t>2. Į p a r e i g o j u:</w:t>
      </w:r>
    </w:p>
    <w:p w14:paraId="2790E581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 w:rsidRPr="004E5E80">
        <w:rPr>
          <w:lang w:val="lt-LT"/>
        </w:rPr>
        <w:t>2.1. Mažeikių rajono savivaldybės visuomenės sveikatos biuro direktorių teikti informaciją gyventojams apie ūminių viršutinių kvėpavimo takų infekcijų ir gripo profilaktiką bei būtiną elgesį gripo epidemijos metu.</w:t>
      </w:r>
    </w:p>
    <w:p w14:paraId="7CC14061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 w:rsidRPr="004E5E80">
        <w:rPr>
          <w:lang w:val="lt-LT"/>
        </w:rPr>
        <w:t>2.2.  Įstaigų vadovus epidemijos laikotarpiu vykdyti priemones nurodytas teisės aktuose, esant reikalui, taikyti Adminis</w:t>
      </w:r>
      <w:r>
        <w:rPr>
          <w:lang w:val="lt-LT"/>
        </w:rPr>
        <w:t>tracijos direktoriaus 2020 m. kovo 6 d. įsakymu Nr. A-517</w:t>
      </w:r>
      <w:r w:rsidRPr="004E5E80">
        <w:rPr>
          <w:lang w:val="lt-LT"/>
        </w:rPr>
        <w:t xml:space="preserve"> </w:t>
      </w:r>
      <w:r>
        <w:rPr>
          <w:lang w:val="lt-LT"/>
        </w:rPr>
        <w:t>„Dėl Pasirengimo gripo pandemijai M</w:t>
      </w:r>
      <w:r w:rsidRPr="005F1EFA">
        <w:rPr>
          <w:lang w:val="lt-LT"/>
        </w:rPr>
        <w:t>ažeikių rajono savivaldybėje plano patvirtinimo</w:t>
      </w:r>
      <w:r>
        <w:rPr>
          <w:lang w:val="lt-LT"/>
        </w:rPr>
        <w:t xml:space="preserve">“ </w:t>
      </w:r>
      <w:r w:rsidRPr="004E5E80">
        <w:rPr>
          <w:lang w:val="lt-LT"/>
        </w:rPr>
        <w:t>patvirtintame Pasirengimo gripo pandemijai Mažeikių rajono savivaldybėje plane numatytas</w:t>
      </w:r>
      <w:r>
        <w:rPr>
          <w:lang w:val="lt-LT"/>
        </w:rPr>
        <w:t xml:space="preserve"> aktualias</w:t>
      </w:r>
      <w:r w:rsidRPr="004E5E80">
        <w:rPr>
          <w:lang w:val="lt-LT"/>
        </w:rPr>
        <w:t xml:space="preserve"> prevencines priemones.</w:t>
      </w:r>
    </w:p>
    <w:p w14:paraId="1CCFC420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 w:rsidRPr="004E5E80">
        <w:rPr>
          <w:lang w:val="lt-LT"/>
        </w:rPr>
        <w:t xml:space="preserve">3. P a v e d u  Savivaldybės administracijos </w:t>
      </w:r>
      <w:r>
        <w:rPr>
          <w:lang w:val="lt-LT"/>
        </w:rPr>
        <w:t>Bendrajam</w:t>
      </w:r>
      <w:r w:rsidRPr="004E5E80">
        <w:rPr>
          <w:lang w:val="lt-LT"/>
        </w:rPr>
        <w:t xml:space="preserve"> skyriui paskelbti šį įsakymą</w:t>
      </w:r>
      <w:r>
        <w:rPr>
          <w:lang w:val="lt-LT"/>
        </w:rPr>
        <w:t xml:space="preserve"> </w:t>
      </w:r>
      <w:r w:rsidRPr="00C76DF2">
        <w:rPr>
          <w:lang w:val="lt-LT"/>
        </w:rPr>
        <w:t xml:space="preserve">interneto svetainėje </w:t>
      </w:r>
      <w:hyperlink r:id="rId9" w:history="1">
        <w:r w:rsidRPr="00C76DF2">
          <w:rPr>
            <w:rStyle w:val="Hipersaitas"/>
            <w:color w:val="0D0D0D" w:themeColor="text1" w:themeTint="F2"/>
            <w:u w:val="none"/>
            <w:lang w:val="lt-LT"/>
          </w:rPr>
          <w:t>www.mazeikiai.lt</w:t>
        </w:r>
      </w:hyperlink>
      <w:r w:rsidRPr="00C76DF2">
        <w:rPr>
          <w:lang w:val="lt-LT"/>
        </w:rPr>
        <w:t xml:space="preserve"> ir Teisės aktų registre.</w:t>
      </w:r>
    </w:p>
    <w:p w14:paraId="69A3AEE7" w14:textId="77777777" w:rsidR="00352040" w:rsidRPr="004E5E80" w:rsidRDefault="00352040" w:rsidP="00352040">
      <w:pPr>
        <w:ind w:firstLine="680"/>
        <w:jc w:val="both"/>
        <w:rPr>
          <w:lang w:val="lt-LT"/>
        </w:rPr>
      </w:pPr>
      <w:r w:rsidRPr="004E5E80">
        <w:rPr>
          <w:lang w:val="lt-LT"/>
        </w:rPr>
        <w:t>4. Gripo epidemija atšaukiama atskiru Administracijos direktoriaus įsakymu.</w:t>
      </w:r>
    </w:p>
    <w:p w14:paraId="4779C55C" w14:textId="77777777" w:rsidR="00D20E47" w:rsidRPr="00123533" w:rsidRDefault="00D20E47" w:rsidP="00352040">
      <w:pPr>
        <w:ind w:firstLine="680"/>
        <w:jc w:val="both"/>
        <w:rPr>
          <w:lang w:val="lt-LT"/>
        </w:rPr>
      </w:pPr>
    </w:p>
    <w:p w14:paraId="2595346A" w14:textId="77777777" w:rsidR="00D20E47" w:rsidRDefault="00D20E47" w:rsidP="00D20E47">
      <w:pPr>
        <w:rPr>
          <w:lang w:val="lt-LT"/>
        </w:rPr>
      </w:pPr>
    </w:p>
    <w:p w14:paraId="68087FC0" w14:textId="77777777" w:rsidR="00256C81" w:rsidRDefault="00837458" w:rsidP="00AF3A56">
      <w:pPr>
        <w:rPr>
          <w:lang w:val="lt-LT"/>
        </w:rPr>
      </w:pPr>
      <w:r>
        <w:rPr>
          <w:lang w:val="lt-LT"/>
        </w:rPr>
        <w:t>Administracijos direktorė</w:t>
      </w:r>
      <w:r w:rsidR="00AF3A56">
        <w:rPr>
          <w:lang w:val="lt-LT"/>
        </w:rPr>
        <w:t xml:space="preserve">                                                                    </w:t>
      </w:r>
      <w:r>
        <w:rPr>
          <w:lang w:val="lt-LT"/>
        </w:rPr>
        <w:t xml:space="preserve">                      Laima Nagienė</w:t>
      </w:r>
    </w:p>
    <w:p w14:paraId="2919E043" w14:textId="77777777" w:rsidR="00256C81" w:rsidRDefault="00256C81" w:rsidP="00D20E47">
      <w:pPr>
        <w:rPr>
          <w:lang w:val="lt-LT"/>
        </w:rPr>
      </w:pPr>
    </w:p>
    <w:p w14:paraId="60BD3950" w14:textId="77777777" w:rsidR="00256C81" w:rsidRDefault="00256C81" w:rsidP="00D20E47">
      <w:pPr>
        <w:rPr>
          <w:lang w:val="lt-LT"/>
        </w:rPr>
      </w:pPr>
    </w:p>
    <w:p w14:paraId="564C9D22" w14:textId="77777777" w:rsidR="00256C81" w:rsidRDefault="00256C81" w:rsidP="00D20E47">
      <w:pPr>
        <w:rPr>
          <w:lang w:val="lt-LT"/>
        </w:rPr>
      </w:pPr>
    </w:p>
    <w:p w14:paraId="543510D8" w14:textId="77777777" w:rsidR="00256C81" w:rsidRDefault="00256C81" w:rsidP="00D20E47">
      <w:pPr>
        <w:rPr>
          <w:lang w:val="lt-LT"/>
        </w:rPr>
      </w:pPr>
    </w:p>
    <w:p w14:paraId="12D4131A" w14:textId="77777777" w:rsidR="00256C81" w:rsidRDefault="00256C81" w:rsidP="00D20E47">
      <w:pPr>
        <w:rPr>
          <w:lang w:val="lt-LT"/>
        </w:rPr>
      </w:pPr>
    </w:p>
    <w:p w14:paraId="6CED7DBF" w14:textId="77777777" w:rsidR="00256C81" w:rsidRDefault="00256C81" w:rsidP="00D20E47">
      <w:pPr>
        <w:rPr>
          <w:lang w:val="lt-LT"/>
        </w:rPr>
      </w:pPr>
    </w:p>
    <w:p w14:paraId="6DFDF627" w14:textId="77777777" w:rsidR="00256C81" w:rsidRDefault="00256C81" w:rsidP="00D20E47">
      <w:pPr>
        <w:rPr>
          <w:lang w:val="lt-LT"/>
        </w:rPr>
      </w:pPr>
    </w:p>
    <w:p w14:paraId="42D93A6B" w14:textId="77777777" w:rsidR="00256C81" w:rsidRDefault="00256C81" w:rsidP="00D20E47">
      <w:pPr>
        <w:rPr>
          <w:lang w:val="lt-LT"/>
        </w:rPr>
      </w:pPr>
    </w:p>
    <w:p w14:paraId="22A2E547" w14:textId="77777777" w:rsidR="00D20E47" w:rsidRDefault="00D20E47" w:rsidP="00D20E47">
      <w:pPr>
        <w:rPr>
          <w:lang w:val="lt-LT"/>
        </w:rPr>
      </w:pPr>
      <w:r w:rsidRPr="00CA6BBF">
        <w:rPr>
          <w:lang w:val="lt-LT"/>
        </w:rPr>
        <w:t xml:space="preserve">                                                       </w:t>
      </w:r>
      <w:r>
        <w:rPr>
          <w:lang w:val="lt-LT"/>
        </w:rPr>
        <w:t xml:space="preserve">             </w:t>
      </w:r>
      <w:r w:rsidRPr="00CA6BBF">
        <w:rPr>
          <w:lang w:val="lt-LT"/>
        </w:rPr>
        <w:t xml:space="preserve">       </w:t>
      </w:r>
    </w:p>
    <w:p w14:paraId="5E42966E" w14:textId="77777777" w:rsidR="00D86278" w:rsidRDefault="00D86278" w:rsidP="008E5DC4">
      <w:pPr>
        <w:rPr>
          <w:lang w:val="lt-LT"/>
        </w:rPr>
      </w:pPr>
    </w:p>
    <w:sectPr w:rsidR="00D86278" w:rsidSect="00D86278">
      <w:footerReference w:type="default" r:id="rId10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0676" w14:textId="77777777" w:rsidR="0019577A" w:rsidRDefault="0019577A" w:rsidP="004462A5">
      <w:r>
        <w:separator/>
      </w:r>
    </w:p>
  </w:endnote>
  <w:endnote w:type="continuationSeparator" w:id="0">
    <w:p w14:paraId="02429A68" w14:textId="77777777" w:rsidR="0019577A" w:rsidRDefault="0019577A" w:rsidP="0044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01E5" w14:textId="77777777" w:rsidR="004462A5" w:rsidRDefault="004462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1F41" w14:textId="77777777" w:rsidR="0019577A" w:rsidRDefault="0019577A" w:rsidP="004462A5">
      <w:r>
        <w:separator/>
      </w:r>
    </w:p>
  </w:footnote>
  <w:footnote w:type="continuationSeparator" w:id="0">
    <w:p w14:paraId="467BF5D9" w14:textId="77777777" w:rsidR="0019577A" w:rsidRDefault="0019577A" w:rsidP="0044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37D"/>
    <w:multiLevelType w:val="hybridMultilevel"/>
    <w:tmpl w:val="68AE57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8570E"/>
    <w:multiLevelType w:val="hybridMultilevel"/>
    <w:tmpl w:val="507899E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044"/>
    <w:multiLevelType w:val="hybridMultilevel"/>
    <w:tmpl w:val="58C05628"/>
    <w:lvl w:ilvl="0" w:tplc="7490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194"/>
    <w:multiLevelType w:val="hybridMultilevel"/>
    <w:tmpl w:val="8A2AFF6E"/>
    <w:lvl w:ilvl="0" w:tplc="135AB196">
      <w:start w:val="1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412901A5"/>
    <w:multiLevelType w:val="hybridMultilevel"/>
    <w:tmpl w:val="F5BCF758"/>
    <w:lvl w:ilvl="0" w:tplc="E204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813AD"/>
    <w:multiLevelType w:val="hybridMultilevel"/>
    <w:tmpl w:val="A4586AF8"/>
    <w:lvl w:ilvl="0" w:tplc="0427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C579D"/>
    <w:multiLevelType w:val="hybridMultilevel"/>
    <w:tmpl w:val="7E2820D4"/>
    <w:lvl w:ilvl="0" w:tplc="629C969E">
      <w:start w:val="200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9412D"/>
    <w:multiLevelType w:val="hybridMultilevel"/>
    <w:tmpl w:val="6D7C888E"/>
    <w:lvl w:ilvl="0" w:tplc="EE863196">
      <w:start w:val="7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F0C29FD"/>
    <w:multiLevelType w:val="hybridMultilevel"/>
    <w:tmpl w:val="2A9634D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2674D2"/>
    <w:multiLevelType w:val="hybridMultilevel"/>
    <w:tmpl w:val="49D00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5E34"/>
    <w:multiLevelType w:val="hybridMultilevel"/>
    <w:tmpl w:val="65F86AEC"/>
    <w:lvl w:ilvl="0" w:tplc="63AA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11BB"/>
    <w:multiLevelType w:val="hybridMultilevel"/>
    <w:tmpl w:val="E7344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3ADD"/>
    <w:multiLevelType w:val="hybridMultilevel"/>
    <w:tmpl w:val="035894E2"/>
    <w:lvl w:ilvl="0" w:tplc="92BA9538">
      <w:start w:val="7"/>
      <w:numFmt w:val="bullet"/>
      <w:lvlText w:val=""/>
      <w:lvlJc w:val="left"/>
      <w:pPr>
        <w:ind w:left="555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CC"/>
    <w:rsid w:val="000234E9"/>
    <w:rsid w:val="00060997"/>
    <w:rsid w:val="0007208B"/>
    <w:rsid w:val="0012076B"/>
    <w:rsid w:val="001222F4"/>
    <w:rsid w:val="0014271D"/>
    <w:rsid w:val="0017723A"/>
    <w:rsid w:val="0019577A"/>
    <w:rsid w:val="001E0CC8"/>
    <w:rsid w:val="001E4DDE"/>
    <w:rsid w:val="001F77D5"/>
    <w:rsid w:val="00256C81"/>
    <w:rsid w:val="00287ADE"/>
    <w:rsid w:val="002B7720"/>
    <w:rsid w:val="00304A42"/>
    <w:rsid w:val="00327DF1"/>
    <w:rsid w:val="003312C2"/>
    <w:rsid w:val="00336B44"/>
    <w:rsid w:val="00343D29"/>
    <w:rsid w:val="00352040"/>
    <w:rsid w:val="003737DB"/>
    <w:rsid w:val="00383DB2"/>
    <w:rsid w:val="0038527B"/>
    <w:rsid w:val="003F4681"/>
    <w:rsid w:val="004462A5"/>
    <w:rsid w:val="004C486F"/>
    <w:rsid w:val="004D6C0D"/>
    <w:rsid w:val="004E5E80"/>
    <w:rsid w:val="00513FD2"/>
    <w:rsid w:val="00522138"/>
    <w:rsid w:val="005A3243"/>
    <w:rsid w:val="005D17D0"/>
    <w:rsid w:val="005F1EFA"/>
    <w:rsid w:val="00611C9F"/>
    <w:rsid w:val="00617206"/>
    <w:rsid w:val="0066196B"/>
    <w:rsid w:val="00665887"/>
    <w:rsid w:val="006D7294"/>
    <w:rsid w:val="00702472"/>
    <w:rsid w:val="00702A2F"/>
    <w:rsid w:val="0072032C"/>
    <w:rsid w:val="00753E72"/>
    <w:rsid w:val="00777DB2"/>
    <w:rsid w:val="007B5017"/>
    <w:rsid w:val="007D159D"/>
    <w:rsid w:val="007D7078"/>
    <w:rsid w:val="007E2CED"/>
    <w:rsid w:val="007E44C2"/>
    <w:rsid w:val="008243A0"/>
    <w:rsid w:val="00837458"/>
    <w:rsid w:val="00862469"/>
    <w:rsid w:val="00881CEF"/>
    <w:rsid w:val="00890C1E"/>
    <w:rsid w:val="00893EDF"/>
    <w:rsid w:val="008A6C8B"/>
    <w:rsid w:val="008B284C"/>
    <w:rsid w:val="008C0FCC"/>
    <w:rsid w:val="008E5DC4"/>
    <w:rsid w:val="00925BE0"/>
    <w:rsid w:val="00944283"/>
    <w:rsid w:val="009501F7"/>
    <w:rsid w:val="00994160"/>
    <w:rsid w:val="00996D97"/>
    <w:rsid w:val="00A07C02"/>
    <w:rsid w:val="00A24F7E"/>
    <w:rsid w:val="00A5699C"/>
    <w:rsid w:val="00A70451"/>
    <w:rsid w:val="00A76C27"/>
    <w:rsid w:val="00A94F01"/>
    <w:rsid w:val="00AB4400"/>
    <w:rsid w:val="00AC2443"/>
    <w:rsid w:val="00AE0B9F"/>
    <w:rsid w:val="00AF3A56"/>
    <w:rsid w:val="00AF7A2C"/>
    <w:rsid w:val="00B24053"/>
    <w:rsid w:val="00B30933"/>
    <w:rsid w:val="00B43364"/>
    <w:rsid w:val="00B5433D"/>
    <w:rsid w:val="00B93B67"/>
    <w:rsid w:val="00BA31AA"/>
    <w:rsid w:val="00BA654A"/>
    <w:rsid w:val="00BC3AFB"/>
    <w:rsid w:val="00BD193F"/>
    <w:rsid w:val="00BF0769"/>
    <w:rsid w:val="00C02BD2"/>
    <w:rsid w:val="00C76DF2"/>
    <w:rsid w:val="00CF25BF"/>
    <w:rsid w:val="00CF678D"/>
    <w:rsid w:val="00D20E47"/>
    <w:rsid w:val="00D86278"/>
    <w:rsid w:val="00DA790D"/>
    <w:rsid w:val="00DD62AC"/>
    <w:rsid w:val="00E225C4"/>
    <w:rsid w:val="00E53BB3"/>
    <w:rsid w:val="00E83EE4"/>
    <w:rsid w:val="00E8409E"/>
    <w:rsid w:val="00EB4914"/>
    <w:rsid w:val="00EF0343"/>
    <w:rsid w:val="00F3544F"/>
    <w:rsid w:val="00F50D93"/>
    <w:rsid w:val="00F65B95"/>
    <w:rsid w:val="00F65F19"/>
    <w:rsid w:val="00F8415F"/>
    <w:rsid w:val="00F96C73"/>
    <w:rsid w:val="00FA0E28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4F2"/>
  <w15:docId w15:val="{BADD7DEF-1D8D-45B0-B633-62FED881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0FCC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C0FCC"/>
    <w:pPr>
      <w:keepNext/>
      <w:outlineLvl w:val="0"/>
    </w:pPr>
    <w:rPr>
      <w:rFonts w:eastAsia="Arial Unicode MS"/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D86278"/>
    <w:pPr>
      <w:keepNext/>
      <w:framePr w:hSpace="180" w:wrap="around" w:vAnchor="text" w:hAnchor="margin" w:xAlign="center" w:y="182"/>
      <w:outlineLvl w:val="1"/>
    </w:pPr>
    <w:rPr>
      <w:color w:val="666699"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8C0FCC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D8627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D8627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t-LT" w:eastAsia="lt-LT"/>
    </w:rPr>
  </w:style>
  <w:style w:type="paragraph" w:styleId="Antrat6">
    <w:name w:val="heading 6"/>
    <w:basedOn w:val="prastasis"/>
    <w:next w:val="prastasis"/>
    <w:link w:val="Antrat6Diagrama"/>
    <w:qFormat/>
    <w:rsid w:val="00D8627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t-LT" w:eastAsia="lt-LT"/>
    </w:rPr>
  </w:style>
  <w:style w:type="paragraph" w:styleId="Antrat7">
    <w:name w:val="heading 7"/>
    <w:basedOn w:val="prastasis"/>
    <w:next w:val="prastasis"/>
    <w:link w:val="Antrat7Diagrama"/>
    <w:qFormat/>
    <w:rsid w:val="00D86278"/>
    <w:pPr>
      <w:tabs>
        <w:tab w:val="num" w:pos="1296"/>
      </w:tabs>
      <w:spacing w:before="240" w:after="60"/>
      <w:ind w:left="1296" w:hanging="1296"/>
      <w:outlineLvl w:val="6"/>
    </w:pPr>
    <w:rPr>
      <w:lang w:val="lt-LT" w:eastAsia="lt-LT"/>
    </w:rPr>
  </w:style>
  <w:style w:type="paragraph" w:styleId="Antrat8">
    <w:name w:val="heading 8"/>
    <w:basedOn w:val="prastasis"/>
    <w:next w:val="prastasis"/>
    <w:link w:val="Antrat8Diagrama"/>
    <w:qFormat/>
    <w:rsid w:val="00D86278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t-LT" w:eastAsia="lt-LT"/>
    </w:rPr>
  </w:style>
  <w:style w:type="paragraph" w:styleId="Antrat9">
    <w:name w:val="heading 9"/>
    <w:basedOn w:val="prastasis"/>
    <w:next w:val="prastasis"/>
    <w:link w:val="Antrat9Diagrama"/>
    <w:qFormat/>
    <w:rsid w:val="00D8627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C0FCC"/>
    <w:rPr>
      <w:rFonts w:eastAsia="Arial Unicode MS" w:cs="Times New Roman"/>
      <w:b/>
      <w:bCs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C0FCC"/>
    <w:rPr>
      <w:rFonts w:eastAsia="Arial Unicode MS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rsid w:val="008C0FCC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C0FCC"/>
    <w:rPr>
      <w:rFonts w:eastAsia="Times New Roman" w:cs="Times New Roman"/>
      <w:b/>
      <w:bCs/>
      <w:szCs w:val="24"/>
    </w:rPr>
  </w:style>
  <w:style w:type="paragraph" w:customStyle="1" w:styleId="BodyText1">
    <w:name w:val="Body Text1"/>
    <w:rsid w:val="008C0FC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F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FCC"/>
    <w:rPr>
      <w:rFonts w:ascii="Tahoma" w:eastAsia="Times New Roman" w:hAnsi="Tahoma" w:cs="Tahoma"/>
      <w:sz w:val="16"/>
      <w:szCs w:val="16"/>
      <w:lang w:val="en-GB"/>
    </w:rPr>
  </w:style>
  <w:style w:type="table" w:styleId="Lentelstinklelis">
    <w:name w:val="Table Grid"/>
    <w:basedOn w:val="prastojilentel"/>
    <w:uiPriority w:val="59"/>
    <w:rsid w:val="00F8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D86278"/>
    <w:rPr>
      <w:rFonts w:eastAsia="Times New Roman" w:cs="Times New Roman"/>
      <w:color w:val="666699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D86278"/>
    <w:rPr>
      <w:rFonts w:eastAsia="Times New Roman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D86278"/>
    <w:rPr>
      <w:rFonts w:eastAsia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D86278"/>
    <w:rPr>
      <w:rFonts w:eastAsia="Times New Roman" w:cs="Times New Roman"/>
      <w:b/>
      <w:bCs/>
      <w:sz w:val="22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D86278"/>
    <w:rPr>
      <w:rFonts w:eastAsia="Times New Roman" w:cs="Times New Roman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D86278"/>
    <w:rPr>
      <w:rFonts w:eastAsia="Times New Roman" w:cs="Times New Roman"/>
      <w:i/>
      <w:iCs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D86278"/>
    <w:rPr>
      <w:rFonts w:ascii="Arial" w:eastAsia="Times New Roman" w:hAnsi="Arial" w:cs="Arial"/>
      <w:sz w:val="22"/>
      <w:lang w:eastAsia="lt-LT"/>
    </w:rPr>
  </w:style>
  <w:style w:type="numbering" w:customStyle="1" w:styleId="NoList1">
    <w:name w:val="No List1"/>
    <w:next w:val="Sraonra"/>
    <w:uiPriority w:val="99"/>
    <w:semiHidden/>
    <w:unhideWhenUsed/>
    <w:rsid w:val="00D86278"/>
  </w:style>
  <w:style w:type="table" w:customStyle="1" w:styleId="TableGrid1">
    <w:name w:val="Table Grid1"/>
    <w:basedOn w:val="prastojilentel"/>
    <w:next w:val="Lentelstinklelis"/>
    <w:uiPriority w:val="39"/>
    <w:rsid w:val="00D8627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6278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86278"/>
    <w:pPr>
      <w:tabs>
        <w:tab w:val="center" w:pos="4986"/>
        <w:tab w:val="right" w:pos="9972"/>
      </w:tabs>
      <w:spacing w:after="160" w:line="259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86278"/>
    <w:rPr>
      <w:rFonts w:ascii="Calibri" w:eastAsia="Calibri" w:hAnsi="Calibri" w:cs="Times New Roman"/>
      <w:sz w:val="22"/>
      <w:lang w:val="en-US"/>
    </w:rPr>
  </w:style>
  <w:style w:type="numbering" w:customStyle="1" w:styleId="NoList11">
    <w:name w:val="No List11"/>
    <w:next w:val="Sraonra"/>
    <w:semiHidden/>
    <w:rsid w:val="00D86278"/>
  </w:style>
  <w:style w:type="paragraph" w:customStyle="1" w:styleId="bodytext">
    <w:name w:val="bodytext"/>
    <w:basedOn w:val="prastasis"/>
    <w:rsid w:val="00D86278"/>
    <w:pPr>
      <w:spacing w:before="100" w:beforeAutospacing="1" w:after="100" w:afterAutospacing="1"/>
    </w:pPr>
    <w:rPr>
      <w:rFonts w:eastAsia="Batang"/>
      <w:lang w:val="en-US"/>
    </w:rPr>
  </w:style>
  <w:style w:type="character" w:styleId="Hipersaitas">
    <w:name w:val="Hyperlink"/>
    <w:rsid w:val="00D86278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6278"/>
    <w:pPr>
      <w:tabs>
        <w:tab w:val="center" w:pos="4819"/>
        <w:tab w:val="right" w:pos="9638"/>
      </w:tabs>
    </w:pPr>
    <w:rPr>
      <w:sz w:val="20"/>
      <w:szCs w:val="20"/>
      <w:lang w:val="en-AU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6278"/>
    <w:rPr>
      <w:rFonts w:eastAsia="Times New Roman" w:cs="Times New Roman"/>
      <w:sz w:val="20"/>
      <w:szCs w:val="20"/>
      <w:lang w:val="en-AU" w:eastAsia="x-none"/>
    </w:rPr>
  </w:style>
  <w:style w:type="table" w:customStyle="1" w:styleId="TableGrid11">
    <w:name w:val="Table Grid11"/>
    <w:basedOn w:val="prastojilentel"/>
    <w:next w:val="Lentelstinklelis"/>
    <w:uiPriority w:val="59"/>
    <w:rsid w:val="00D8627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eik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CDE7-17B7-4B48-BE84-991E9D2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Mazeikiu rajono savivaldybe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Jurgita Repšienė</cp:lastModifiedBy>
  <cp:revision>4</cp:revision>
  <cp:lastPrinted>2017-02-08T13:19:00Z</cp:lastPrinted>
  <dcterms:created xsi:type="dcterms:W3CDTF">2020-03-06T07:33:00Z</dcterms:created>
  <dcterms:modified xsi:type="dcterms:W3CDTF">2020-03-06T07:34:00Z</dcterms:modified>
</cp:coreProperties>
</file>